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AC" w:rsidRPr="005D5EAC" w:rsidRDefault="005D5EAC" w:rsidP="005D5EAC">
      <w:pPr>
        <w:spacing w:after="0"/>
        <w:rPr>
          <w:rFonts w:ascii="Arial" w:hAnsi="Arial" w:cs="Arial"/>
          <w:b/>
          <w:noProof/>
          <w:sz w:val="24"/>
          <w:szCs w:val="24"/>
        </w:rPr>
      </w:pPr>
      <w:r w:rsidRPr="005D5EAC">
        <w:rPr>
          <w:rFonts w:ascii="Arial" w:hAnsi="Arial" w:cs="Arial"/>
          <w:b/>
          <w:noProof/>
          <w:sz w:val="24"/>
          <w:szCs w:val="24"/>
        </w:rPr>
        <w:t>McVey, Theresa L.</w:t>
      </w:r>
      <w:r w:rsidR="00754489" w:rsidRPr="005D5EAC">
        <w:rPr>
          <w:rFonts w:ascii="Arial" w:hAnsi="Arial" w:cs="Arial"/>
          <w:b/>
          <w:noProof/>
          <w:sz w:val="24"/>
          <w:szCs w:val="24"/>
        </w:rPr>
        <w:pict>
          <v:rect id="_x0000_i1025" style="width:468pt;height:3pt" o:hralign="center" o:hrstd="t" o:hrnoshade="t" o:hr="t" fillcolor="black [3213]" stroked="f"/>
        </w:pict>
      </w:r>
    </w:p>
    <w:p w:rsidR="00412419" w:rsidRPr="005D5EAC" w:rsidRDefault="005D5EAC" w:rsidP="00754489">
      <w:pPr>
        <w:spacing w:after="0"/>
        <w:rPr>
          <w:rFonts w:ascii="Arial" w:hAnsi="Arial" w:cs="Arial"/>
          <w:b/>
          <w:noProof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w:t xml:space="preserve">   </w:t>
      </w:r>
    </w:p>
    <w:p w:rsidR="005D5EAC" w:rsidRDefault="005D5EAC" w:rsidP="007544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Hillcrest ES</w:t>
      </w:r>
    </w:p>
    <w:p w:rsidR="005D5EAC" w:rsidRDefault="005D5EAC" w:rsidP="007544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Subject:</w:t>
      </w:r>
      <w:r>
        <w:rPr>
          <w:rFonts w:ascii="Arial" w:hAnsi="Arial" w:cs="Arial"/>
        </w:rPr>
        <w:tab/>
        <w:t>PD Day November 1</w:t>
      </w:r>
      <w:r w:rsidRPr="005D5EA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– agenda</w:t>
      </w:r>
    </w:p>
    <w:p w:rsidR="005D5EAC" w:rsidRDefault="005D5EAC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D5EAC" w:rsidRDefault="005D5EAC">
      <w:pPr>
        <w:rPr>
          <w:rFonts w:ascii="Arial" w:hAnsi="Arial" w:cs="Arial"/>
        </w:rPr>
      </w:pPr>
    </w:p>
    <w:p w:rsidR="005D5EAC" w:rsidRDefault="005D5EA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drawing>
          <wp:inline distT="0" distB="0" distL="0" distR="0" wp14:anchorId="5B9258C9" wp14:editId="1864F25C">
            <wp:extent cx="1933956" cy="1879092"/>
            <wp:effectExtent l="0" t="0" r="952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956" cy="1879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5EAC" w:rsidRDefault="005D5EAC">
      <w:pPr>
        <w:rPr>
          <w:rFonts w:ascii="Arial" w:hAnsi="Arial" w:cs="Arial"/>
        </w:rPr>
      </w:pPr>
    </w:p>
    <w:p w:rsidR="005D5EAC" w:rsidRDefault="005D5EAC" w:rsidP="005D5EA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Light Breakfast Provided</w:t>
      </w:r>
    </w:p>
    <w:p w:rsidR="005D5EAC" w:rsidRDefault="005D5EAC" w:rsidP="005D5EA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Updates:   Lisa Black – Green School Application Process and Announcements</w:t>
      </w:r>
    </w:p>
    <w:p w:rsidR="005D5EAC" w:rsidRDefault="005D5EAC" w:rsidP="005D5EAC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Student Focus Group</w:t>
      </w:r>
    </w:p>
    <w:p w:rsidR="005D5EAC" w:rsidRDefault="00754489" w:rsidP="0075448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Vision Statement update and SPP – Peter</w:t>
      </w:r>
    </w:p>
    <w:p w:rsidR="00754489" w:rsidRDefault="00754489" w:rsidP="0075448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SLO- PP and collaboration</w:t>
      </w:r>
    </w:p>
    <w:p w:rsidR="00754489" w:rsidRDefault="00754489" w:rsidP="0075448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EEA video</w:t>
      </w:r>
    </w:p>
    <w:p w:rsidR="00754489" w:rsidRDefault="00754489" w:rsidP="0075448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Reading/Language arts updates</w:t>
      </w:r>
    </w:p>
    <w:p w:rsidR="00754489" w:rsidRDefault="00754489" w:rsidP="00754489">
      <w:pPr>
        <w:rPr>
          <w:rFonts w:ascii="Arial" w:hAnsi="Arial" w:cs="Arial"/>
        </w:rPr>
      </w:pPr>
    </w:p>
    <w:p w:rsidR="00754489" w:rsidRDefault="00754489" w:rsidP="0075448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Lunch Provided</w:t>
      </w:r>
    </w:p>
    <w:p w:rsidR="00754489" w:rsidRPr="00754489" w:rsidRDefault="00754489" w:rsidP="00754489">
      <w:pPr>
        <w:rPr>
          <w:rFonts w:ascii="Arial" w:hAnsi="Arial" w:cs="Arial"/>
        </w:rPr>
      </w:pPr>
      <w:r>
        <w:rPr>
          <w:rFonts w:ascii="Arial" w:hAnsi="Arial" w:cs="Arial"/>
        </w:rPr>
        <w:t>PM – teams work together with Literacy Leaders to review unit 2 and plan forward.</w:t>
      </w:r>
    </w:p>
    <w:sectPr w:rsidR="00754489" w:rsidRPr="00754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07ABD"/>
    <w:multiLevelType w:val="hybridMultilevel"/>
    <w:tmpl w:val="43E29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AC"/>
    <w:rsid w:val="00412419"/>
    <w:rsid w:val="005D5EAC"/>
    <w:rsid w:val="0075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E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E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Bryn</dc:creator>
  <cp:lastModifiedBy>Bryn</cp:lastModifiedBy>
  <cp:revision>1</cp:revision>
  <dcterms:created xsi:type="dcterms:W3CDTF">2014-03-25T23:41:00Z</dcterms:created>
  <dcterms:modified xsi:type="dcterms:W3CDTF">2014-03-25T23:55:00Z</dcterms:modified>
</cp:coreProperties>
</file>